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50B23F21"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170CAA25">
        <w:rPr>
          <w:color w:val="000000" w:themeColor="text1"/>
        </w:rPr>
        <w:t>“</w:t>
      </w:r>
      <w:r w:rsidR="61938AB6" w:rsidRPr="170CAA25">
        <w:rPr>
          <w:color w:val="000000" w:themeColor="text1"/>
        </w:rPr>
        <w:t xml:space="preserve"> </w:t>
      </w:r>
      <w:r w:rsidR="61938AB6" w:rsidRPr="0017793D">
        <w:rPr>
          <w:color w:val="000000" w:themeColor="text1"/>
        </w:rPr>
        <w:t xml:space="preserve">– </w:t>
      </w:r>
      <w:r w:rsidR="61938AB6" w:rsidRPr="0017793D">
        <w:rPr>
          <w:b/>
          <w:bCs/>
          <w:i/>
          <w:iCs/>
          <w:color w:val="000000" w:themeColor="text1"/>
        </w:rPr>
        <w:t>část</w:t>
      </w:r>
      <w:r w:rsidR="263AE5F8" w:rsidRPr="0017793D">
        <w:rPr>
          <w:b/>
          <w:bCs/>
          <w:i/>
          <w:iCs/>
          <w:color w:val="000000" w:themeColor="text1"/>
        </w:rPr>
        <w:t xml:space="preserve"> č. </w:t>
      </w:r>
      <w:r w:rsidR="00DB6C18" w:rsidRPr="0017793D">
        <w:rPr>
          <w:b/>
          <w:bCs/>
          <w:i/>
          <w:iCs/>
          <w:color w:val="000000" w:themeColor="text1"/>
        </w:rPr>
        <w:t>4</w:t>
      </w:r>
      <w:r w:rsidR="263AE5F8" w:rsidRPr="0017793D">
        <w:rPr>
          <w:b/>
          <w:bCs/>
          <w:i/>
          <w:iCs/>
          <w:color w:val="000000" w:themeColor="text1"/>
        </w:rPr>
        <w:t xml:space="preserve"> </w:t>
      </w:r>
      <w:r w:rsidR="72CD2445" w:rsidRPr="0017793D">
        <w:rPr>
          <w:b/>
          <w:bCs/>
          <w:i/>
          <w:iCs/>
          <w:color w:val="000000" w:themeColor="text1"/>
        </w:rPr>
        <w:t>oblast</w:t>
      </w:r>
      <w:r w:rsidR="61938AB6" w:rsidRPr="0017793D">
        <w:rPr>
          <w:b/>
          <w:bCs/>
          <w:i/>
          <w:iCs/>
          <w:color w:val="000000" w:themeColor="text1"/>
        </w:rPr>
        <w:t xml:space="preserve"> </w:t>
      </w:r>
      <w:r w:rsidR="00DB6C18" w:rsidRPr="0017793D">
        <w:rPr>
          <w:b/>
          <w:bCs/>
          <w:i/>
          <w:iCs/>
          <w:color w:val="000000" w:themeColor="text1"/>
        </w:rPr>
        <w:t>Plzeňský kraj</w:t>
      </w:r>
      <w:r w:rsidRPr="0017793D">
        <w:rPr>
          <w:color w:val="000000" w:themeColor="text1"/>
        </w:rPr>
        <w:t xml:space="preserve"> (dál</w:t>
      </w:r>
      <w:r w:rsidRPr="170CAA25">
        <w:rPr>
          <w:color w:val="000000" w:themeColor="text1"/>
        </w:rPr>
        <w:t>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72183802"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 xml:space="preserve">na dobu určitou v trvání </w:t>
      </w:r>
      <w:r w:rsidR="001D5524" w:rsidRPr="0017793D">
        <w:t xml:space="preserve">do </w:t>
      </w:r>
      <w:r w:rsidR="00DB6C18" w:rsidRPr="0017793D">
        <w:t>30.6.2031</w:t>
      </w:r>
      <w:r w:rsidR="0017793D">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5C6B1D8D"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maximálně </w:t>
      </w:r>
      <w:r w:rsidR="00DB6C18" w:rsidRPr="0017793D">
        <w:rPr>
          <w:color w:val="000000" w:themeColor="text1"/>
        </w:rPr>
        <w:t xml:space="preserve">79 485 460 </w:t>
      </w:r>
      <w:r w:rsidR="006D386D" w:rsidRPr="0017793D">
        <w:t>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0C858521" w14:textId="460456D2" w:rsidR="00B920E4" w:rsidRPr="00CA481E" w:rsidRDefault="00B920E4" w:rsidP="00B920E4">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7950E9DF" w14:textId="77777777" w:rsidR="00B920E4" w:rsidRPr="00CA481E" w:rsidRDefault="00B920E4" w:rsidP="00B920E4">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0291AA1" w14:textId="3A6BC38B" w:rsidR="00B920E4" w:rsidRPr="00CA481E" w:rsidRDefault="00B920E4" w:rsidP="00B920E4">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33EF6DD4" w14:textId="641E8C22" w:rsidR="00B920E4" w:rsidRPr="00CA481E" w:rsidRDefault="00B920E4" w:rsidP="00B920E4">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0355219B" w14:textId="77777777" w:rsidR="00B920E4" w:rsidRDefault="00B920E4" w:rsidP="00B920E4">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68A38205" w:rsidR="009F6D15" w:rsidRPr="00CA481E" w:rsidRDefault="00B920E4" w:rsidP="00B920E4">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2629A275"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17793D">
        <w:t xml:space="preserve">dne </w:t>
      </w:r>
      <w:r w:rsidR="00DB6C18" w:rsidRPr="0017793D">
        <w:rPr>
          <w:color w:val="000000" w:themeColor="text1"/>
        </w:rPr>
        <w:t>1.7.2027</w:t>
      </w:r>
      <w:r w:rsidR="0017793D" w:rsidRPr="0017793D">
        <w:rPr>
          <w:color w:val="000000" w:themeColor="text1"/>
        </w:rPr>
        <w:t>.</w:t>
      </w:r>
      <w:r w:rsidRPr="008D6FB0">
        <w:t xml:space="preserve"> </w:t>
      </w:r>
      <w:r w:rsidR="004955BC">
        <w:t xml:space="preserve">Smlouva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7B169481" w14:textId="77777777" w:rsidR="00DB6C18" w:rsidRDefault="00DB6C18" w:rsidP="00E46A7B">
      <w:pPr>
        <w:widowControl w:val="0"/>
        <w:spacing w:before="480" w:after="0"/>
        <w:jc w:val="both"/>
        <w:rPr>
          <w:rFonts w:cs="Times New Roman"/>
        </w:rPr>
      </w:pPr>
    </w:p>
    <w:p w14:paraId="5968097C" w14:textId="0911632E"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DDD4C" w14:textId="77777777" w:rsidR="00D10B15" w:rsidRDefault="00D10B15" w:rsidP="00962258">
      <w:pPr>
        <w:spacing w:after="0" w:line="240" w:lineRule="auto"/>
      </w:pPr>
      <w:r>
        <w:separator/>
      </w:r>
    </w:p>
  </w:endnote>
  <w:endnote w:type="continuationSeparator" w:id="0">
    <w:p w14:paraId="710E1498" w14:textId="77777777" w:rsidR="00D10B15" w:rsidRDefault="00D10B15" w:rsidP="00962258">
      <w:pPr>
        <w:spacing w:after="0" w:line="240" w:lineRule="auto"/>
      </w:pPr>
      <w:r>
        <w:continuationSeparator/>
      </w:r>
    </w:p>
  </w:endnote>
  <w:endnote w:type="continuationNotice" w:id="1">
    <w:p w14:paraId="576A4EBE" w14:textId="77777777" w:rsidR="00D10B15" w:rsidRDefault="00D10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D9506" w14:textId="77777777" w:rsidR="00D10B15" w:rsidRDefault="00D10B15" w:rsidP="00962258">
      <w:pPr>
        <w:spacing w:after="0" w:line="240" w:lineRule="auto"/>
      </w:pPr>
      <w:r>
        <w:separator/>
      </w:r>
    </w:p>
  </w:footnote>
  <w:footnote w:type="continuationSeparator" w:id="0">
    <w:p w14:paraId="48D63F07" w14:textId="77777777" w:rsidR="00D10B15" w:rsidRDefault="00D10B15" w:rsidP="00962258">
      <w:pPr>
        <w:spacing w:after="0" w:line="240" w:lineRule="auto"/>
      </w:pPr>
      <w:r>
        <w:continuationSeparator/>
      </w:r>
    </w:p>
  </w:footnote>
  <w:footnote w:type="continuationNotice" w:id="1">
    <w:p w14:paraId="5A85831D" w14:textId="77777777" w:rsidR="00D10B15" w:rsidRDefault="00D10B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93D"/>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D2D"/>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0E4"/>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BC7"/>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0B15"/>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18"/>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107531</Characters>
  <Application>Microsoft Office Word</Application>
  <DocSecurity>0</DocSecurity>
  <Lines>896</Lines>
  <Paragraphs>251</Paragraphs>
  <ScaleCrop>false</ScaleCrop>
  <Company>SŽDC s.o.</Company>
  <LinksUpToDate>false</LinksUpToDate>
  <CharactersWithSpaces>125505</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